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5" w:rsidRPr="00BE3735" w:rsidRDefault="00BE3735" w:rsidP="00BE3735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BE37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ФОП </w:t>
      </w:r>
      <w:proofErr w:type="gramStart"/>
      <w:r w:rsidRPr="00BE37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ДО</w:t>
      </w:r>
      <w:proofErr w:type="gramEnd"/>
      <w:r w:rsidRPr="00BE37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- </w:t>
      </w:r>
      <w:proofErr w:type="gramStart"/>
      <w:r w:rsidR="007E1756" w:rsidRPr="00BE37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НОВАЯ</w:t>
      </w:r>
      <w:proofErr w:type="gramEnd"/>
      <w:r w:rsidR="007E1756" w:rsidRPr="00BE37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ФЕДЕРАЛЬНАЯ ОБРАЗОВАТЕЛЬНАЯ ПРОГРАММА ДОШКОЛЬНОГО  ОБРАЗОВАНИЯ</w:t>
      </w:r>
    </w:p>
    <w:p w:rsidR="00BE3735" w:rsidRPr="00BE3735" w:rsidRDefault="00BE3735" w:rsidP="00BE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 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BE3735" w:rsidRPr="00BE3735" w:rsidRDefault="00BE3735" w:rsidP="00BE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31E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России </w:t>
      </w:r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приказом от 25.11.2022г. № 1028 утвердило </w:t>
      </w:r>
      <w:proofErr w:type="gram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новую</w:t>
      </w:r>
      <w:proofErr w:type="gramEnd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ФОП ДО. ФОП </w:t>
      </w:r>
      <w:proofErr w:type="gram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определяет </w:t>
      </w:r>
      <w:proofErr w:type="gram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</w:t>
      </w:r>
      <w:proofErr w:type="gramEnd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, содержание, планируемые результаты обязательной части образовательной программы дошкольного образования, которую реализует детский сад.  ФОП должны соответствовать все программы во всех детских садах с 01 сентября 2023 года.</w:t>
      </w:r>
    </w:p>
    <w:p w:rsidR="00BE3735" w:rsidRPr="00BE3735" w:rsidRDefault="00BE3735" w:rsidP="00BE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</w:t>
      </w:r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Утвержденная программа - Приказ </w:t>
      </w:r>
      <w:proofErr w:type="spell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="00231E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</w:t>
      </w:r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25.11.2022</w:t>
      </w:r>
      <w:r w:rsidR="00231E4F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1028 </w:t>
      </w:r>
      <w:r w:rsidRPr="00BE3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(</w:t>
      </w:r>
      <w:hyperlink r:id="rId5" w:history="1">
        <w:r w:rsidRPr="00BE373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http://publication.pravo.gov.ru/Document/View/0001202212280044</w:t>
        </w:r>
      </w:hyperlink>
      <w:proofErr w:type="gram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E3735" w:rsidRPr="00BE3735" w:rsidRDefault="00BE3735" w:rsidP="00BE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В тексте программы разработчики уточнили, что ФОП вместе со ФГОС </w:t>
      </w:r>
      <w:proofErr w:type="gram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станет</w:t>
      </w:r>
      <w:proofErr w:type="gramEnd"/>
      <w:r w:rsidRPr="00BE37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основой для разработки и утверждения образовательных программ в детских садах.</w:t>
      </w:r>
    </w:p>
    <w:p w:rsidR="00BE3735" w:rsidRPr="00BE3735" w:rsidRDefault="00BE3735" w:rsidP="00BE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7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 о внедрении ФОП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3"/>
        <w:gridCol w:w="6962"/>
      </w:tblGrid>
      <w:tr w:rsidR="00BE3735" w:rsidRPr="00BE3735" w:rsidTr="00BE3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ФОП</w:t>
            </w:r>
          </w:p>
        </w:tc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(или ФООП) </w:t>
            </w:r>
            <w:proofErr w:type="gramStart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программа дошкольного образования</w:t>
            </w:r>
          </w:p>
        </w:tc>
      </w:tr>
      <w:tr w:rsidR="00BE3735" w:rsidRPr="00BE3735" w:rsidTr="00BE3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35" w:rsidRPr="00BE3735" w:rsidRDefault="00BE3735" w:rsidP="00977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 Какая цель у  внедрения  ФОП</w:t>
            </w:r>
          </w:p>
        </w:tc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BE3735" w:rsidRPr="00BE3735" w:rsidRDefault="00BE3735" w:rsidP="00BE37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единое ядро содержания дошкольного образования;</w:t>
            </w:r>
          </w:p>
          <w:p w:rsidR="00BE3735" w:rsidRPr="00BE3735" w:rsidRDefault="00BE3735" w:rsidP="00BE37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BE3735" w:rsidRPr="00BE3735" w:rsidTr="00BE3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входит в ФОП</w:t>
            </w:r>
          </w:p>
        </w:tc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документация:</w:t>
            </w:r>
          </w:p>
          <w:p w:rsidR="00BE3735" w:rsidRPr="00BE3735" w:rsidRDefault="00BE3735" w:rsidP="00BE37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рабочая программа воспитания;</w:t>
            </w:r>
          </w:p>
          <w:p w:rsidR="00BE3735" w:rsidRPr="00BE3735" w:rsidRDefault="00BE3735" w:rsidP="00BE37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календарный план воспитательной работы;</w:t>
            </w:r>
          </w:p>
          <w:p w:rsidR="00BE3735" w:rsidRPr="00BE3735" w:rsidRDefault="00BE3735" w:rsidP="00BE37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режим и распорядок дня групп.</w:t>
            </w:r>
          </w:p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BE3735" w:rsidRPr="00BE3735" w:rsidTr="00BE3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</w:t>
            </w:r>
            <w:proofErr w:type="gramStart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Обязательной к выполнению</w:t>
            </w:r>
            <w:proofErr w:type="gramEnd"/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BE3735" w:rsidRPr="00BE3735" w:rsidTr="00BE3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будут применять ФОП</w:t>
            </w:r>
          </w:p>
        </w:tc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станет основой для разработки образовательной программы детского сада. Детские сады сохраняют право разработки </w:t>
            </w: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BE3735" w:rsidRPr="00BE3735" w:rsidTr="00BE3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Когда детские сады перейдут на ФОП</w:t>
            </w:r>
          </w:p>
        </w:tc>
        <w:tc>
          <w:tcPr>
            <w:tcW w:w="0" w:type="auto"/>
            <w:vAlign w:val="center"/>
            <w:hideMark/>
          </w:tcPr>
          <w:p w:rsidR="00BE3735" w:rsidRPr="00BE3735" w:rsidRDefault="00BE3735" w:rsidP="00BE3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7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ФОП запланирован к 1 сентября 2023 года</w:t>
            </w:r>
          </w:p>
        </w:tc>
      </w:tr>
    </w:tbl>
    <w:p w:rsidR="00BE3735" w:rsidRPr="00BE3735" w:rsidRDefault="00BE3735" w:rsidP="00BE37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E3735">
        <w:rPr>
          <w:rFonts w:ascii="Arial" w:eastAsia="Times New Roman" w:hAnsi="Arial" w:cs="Arial"/>
          <w:b/>
          <w:bCs/>
          <w:color w:val="333333"/>
          <w:sz w:val="23"/>
        </w:rPr>
        <w:t>Материалы для ознакомления:</w:t>
      </w:r>
    </w:p>
    <w:p w:rsidR="00BE3735" w:rsidRPr="00BE3735" w:rsidRDefault="00B378B4" w:rsidP="00BE37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6" w:history="1">
        <w:r w:rsidR="00BE3735" w:rsidRPr="00BE3735">
          <w:rPr>
            <w:rFonts w:ascii="Arial" w:eastAsia="Times New Roman" w:hAnsi="Arial" w:cs="Arial"/>
            <w:color w:val="0000FF"/>
            <w:sz w:val="23"/>
          </w:rPr>
          <w:t>Федеральная образовательная программа дошкольного образования</w:t>
        </w:r>
      </w:hyperlink>
    </w:p>
    <w:p w:rsidR="00BE3735" w:rsidRPr="00BE3735" w:rsidRDefault="00B378B4" w:rsidP="00BE37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" w:history="1">
        <w:r w:rsidR="00BE3735" w:rsidRPr="00BE3735">
          <w:rPr>
            <w:rFonts w:ascii="Arial" w:eastAsia="Times New Roman" w:hAnsi="Arial" w:cs="Arial"/>
            <w:color w:val="0000FF"/>
            <w:sz w:val="23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:rsidR="00BE3735" w:rsidRPr="00BE3735" w:rsidRDefault="00B378B4" w:rsidP="00BE37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8" w:history="1">
        <w:r w:rsidR="00BE3735" w:rsidRPr="00BE3735">
          <w:rPr>
            <w:rFonts w:ascii="Arial" w:eastAsia="Times New Roman" w:hAnsi="Arial" w:cs="Arial"/>
            <w:color w:val="0000FF"/>
            <w:sz w:val="23"/>
          </w:rPr>
          <w:t>Презентация "Федеральная образовательная программа дошкольного образования: изучаем, обсуждаем, размышляем</w:t>
        </w:r>
      </w:hyperlink>
    </w:p>
    <w:p w:rsidR="00BE3735" w:rsidRPr="00BE3735" w:rsidRDefault="00B378B4" w:rsidP="00BE37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9" w:history="1">
        <w:proofErr w:type="spellStart"/>
        <w:r w:rsidR="00BE3735" w:rsidRPr="00BE3735">
          <w:rPr>
            <w:rFonts w:ascii="Arial" w:eastAsia="Times New Roman" w:hAnsi="Arial" w:cs="Arial"/>
            <w:color w:val="0000FF"/>
            <w:sz w:val="23"/>
            <w:u w:val="single"/>
          </w:rPr>
          <w:t>Вебинар</w:t>
        </w:r>
        <w:proofErr w:type="spellEnd"/>
        <w:r w:rsidR="00BE3735" w:rsidRPr="00BE3735">
          <w:rPr>
            <w:rFonts w:ascii="Arial" w:eastAsia="Times New Roman" w:hAnsi="Arial" w:cs="Arial"/>
            <w:color w:val="0000FF"/>
            <w:sz w:val="23"/>
            <w:u w:val="single"/>
          </w:rPr>
          <w:t xml:space="preserve"> "Федеральная образовательная программа дошкольного образования: изучаем, обсуждаем, размышляем"</w:t>
        </w:r>
      </w:hyperlink>
    </w:p>
    <w:p w:rsidR="00BE3735" w:rsidRPr="00BE3735" w:rsidRDefault="00B378B4" w:rsidP="00BE37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0" w:history="1">
        <w:proofErr w:type="spellStart"/>
        <w:r w:rsidR="00BE3735" w:rsidRPr="00BE3735">
          <w:rPr>
            <w:rFonts w:ascii="Arial" w:eastAsia="Times New Roman" w:hAnsi="Arial" w:cs="Arial"/>
            <w:color w:val="0000FF"/>
            <w:sz w:val="23"/>
          </w:rPr>
          <w:t>Вебинар</w:t>
        </w:r>
        <w:proofErr w:type="spellEnd"/>
        <w:r w:rsidR="00BE3735" w:rsidRPr="00BE3735">
          <w:rPr>
            <w:rFonts w:ascii="Arial" w:eastAsia="Times New Roman" w:hAnsi="Arial" w:cs="Arial"/>
            <w:color w:val="0000FF"/>
            <w:sz w:val="23"/>
          </w:rPr>
          <w:t xml:space="preserve"> "Федеральная образовательная программа </w:t>
        </w:r>
        <w:proofErr w:type="gramStart"/>
        <w:r w:rsidR="00BE3735" w:rsidRPr="00BE3735">
          <w:rPr>
            <w:rFonts w:ascii="Arial" w:eastAsia="Times New Roman" w:hAnsi="Arial" w:cs="Arial"/>
            <w:color w:val="0000FF"/>
            <w:sz w:val="23"/>
          </w:rPr>
          <w:t>ДО</w:t>
        </w:r>
        <w:proofErr w:type="gramEnd"/>
        <w:r w:rsidR="00BE3735" w:rsidRPr="00BE3735">
          <w:rPr>
            <w:rFonts w:ascii="Arial" w:eastAsia="Times New Roman" w:hAnsi="Arial" w:cs="Arial"/>
            <w:color w:val="0000FF"/>
            <w:sz w:val="23"/>
          </w:rPr>
          <w:t xml:space="preserve"> как </w:t>
        </w:r>
        <w:proofErr w:type="gramStart"/>
        <w:r w:rsidR="00BE3735" w:rsidRPr="00BE3735">
          <w:rPr>
            <w:rFonts w:ascii="Arial" w:eastAsia="Times New Roman" w:hAnsi="Arial" w:cs="Arial"/>
            <w:color w:val="0000FF"/>
            <w:sz w:val="23"/>
          </w:rPr>
          <w:t>стратегический</w:t>
        </w:r>
        <w:proofErr w:type="gramEnd"/>
        <w:r w:rsidR="00BE3735" w:rsidRPr="00BE3735">
          <w:rPr>
            <w:rFonts w:ascii="Arial" w:eastAsia="Times New Roman" w:hAnsi="Arial" w:cs="Arial"/>
            <w:color w:val="0000FF"/>
            <w:sz w:val="23"/>
          </w:rPr>
          <w:t xml:space="preserve"> ориентир образовательной политики"</w:t>
        </w:r>
      </w:hyperlink>
    </w:p>
    <w:p w:rsidR="00BE3735" w:rsidRPr="00BE3735" w:rsidRDefault="00B378B4" w:rsidP="00BE37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11" w:history="1">
        <w:r w:rsidR="00BE3735" w:rsidRPr="00BE3735">
          <w:rPr>
            <w:rFonts w:ascii="Arial" w:eastAsia="Times New Roman" w:hAnsi="Arial" w:cs="Arial"/>
            <w:color w:val="0000FF"/>
            <w:sz w:val="23"/>
          </w:rPr>
          <w:t xml:space="preserve">Презентация "Федеральная образовательная программа ДО как стратегический ориентир </w:t>
        </w:r>
        <w:proofErr w:type="gramStart"/>
        <w:r w:rsidR="00BE3735" w:rsidRPr="00BE3735">
          <w:rPr>
            <w:rFonts w:ascii="Arial" w:eastAsia="Times New Roman" w:hAnsi="Arial" w:cs="Arial"/>
            <w:color w:val="0000FF"/>
            <w:sz w:val="23"/>
          </w:rPr>
          <w:t>образовательной</w:t>
        </w:r>
        <w:proofErr w:type="gramEnd"/>
        <w:r w:rsidR="00BE3735" w:rsidRPr="00BE3735">
          <w:rPr>
            <w:rFonts w:ascii="Arial" w:eastAsia="Times New Roman" w:hAnsi="Arial" w:cs="Arial"/>
            <w:color w:val="0000FF"/>
            <w:sz w:val="23"/>
          </w:rPr>
          <w:t xml:space="preserve"> политики-2023"</w:t>
        </w:r>
      </w:hyperlink>
    </w:p>
    <w:p w:rsidR="009861EB" w:rsidRDefault="009861EB"/>
    <w:sectPr w:rsidR="009861EB" w:rsidSect="00B3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A45"/>
    <w:multiLevelType w:val="multilevel"/>
    <w:tmpl w:val="6C8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76F3E"/>
    <w:multiLevelType w:val="multilevel"/>
    <w:tmpl w:val="36E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A1D2B"/>
    <w:multiLevelType w:val="multilevel"/>
    <w:tmpl w:val="41A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3735"/>
    <w:rsid w:val="00231E4F"/>
    <w:rsid w:val="007E1756"/>
    <w:rsid w:val="00977061"/>
    <w:rsid w:val="009861EB"/>
    <w:rsid w:val="00B378B4"/>
    <w:rsid w:val="00B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B4"/>
  </w:style>
  <w:style w:type="paragraph" w:styleId="1">
    <w:name w:val="heading 1"/>
    <w:basedOn w:val="a"/>
    <w:link w:val="10"/>
    <w:uiPriority w:val="9"/>
    <w:qFormat/>
    <w:rsid w:val="00BE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show-counter">
    <w:name w:val="js-show-counter"/>
    <w:basedOn w:val="a0"/>
    <w:rsid w:val="00BE3735"/>
  </w:style>
  <w:style w:type="character" w:styleId="a3">
    <w:name w:val="Hyperlink"/>
    <w:basedOn w:val="a0"/>
    <w:uiPriority w:val="99"/>
    <w:unhideWhenUsed/>
    <w:rsid w:val="00BE37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373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E3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472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federalnaya-obrazovatelnaya-programma-doskolnogo-obrazovaniya-izucaem-obsuzdaem-razmyslya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4f7837770384bfa1faa1827ec8d72d4/download/543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hyperlink" Target="https://umka-nadym.yanao.ru/upload/uf/185/mjsujixj2ozntpdxulvu6qmq3vfvef74/prezentatsiya_baladina.pdf" TargetMode="External"/><Relationship Id="rId5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hyperlink" Target="https://www.youtube.com/live/fVUVpe1cq-E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live/dIOgLqYMjMI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Меркулова</cp:lastModifiedBy>
  <cp:revision>5</cp:revision>
  <dcterms:created xsi:type="dcterms:W3CDTF">2023-05-26T07:10:00Z</dcterms:created>
  <dcterms:modified xsi:type="dcterms:W3CDTF">2023-05-26T07:21:00Z</dcterms:modified>
</cp:coreProperties>
</file>